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
        <w:rPr>
          <w:rFonts w:ascii="Verdana" w:hAnsi="Verdana" w:cs="Verdana"/>
          <w:b/>
          <w:bCs/>
          <w:color w:val="B00004"/>
          <w:sz w:val="32"/>
          <w:szCs w:val="32"/>
        </w:rPr>
      </w:pPr>
      <w:r>
        <w:rPr>
          <w:rFonts w:cs="Verdana" w:ascii="Verdana" w:hAnsi="Verdana"/>
          <w:b/>
          <w:bCs/>
          <w:color w:val="B00004"/>
          <w:sz w:val="32"/>
          <w:szCs w:val="32"/>
        </w:rPr>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t xml:space="preserve">                                               </w:t>
      </w:r>
      <w:r>
        <w:rPr/>
        <w:drawing>
          <wp:inline distT="0" distB="0" distL="0" distR="0">
            <wp:extent cx="1104900" cy="1228725"/>
            <wp:effectExtent l="0" t="0" r="0" b="0"/>
            <wp:docPr id="1" name="Picture 2" descr="A logo of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of a golf club&#10;&#10;Description automatically generated"/>
                    <pic:cNvPicPr>
                      <a:picLocks noChangeAspect="1" noChangeArrowheads="1"/>
                    </pic:cNvPicPr>
                  </pic:nvPicPr>
                  <pic:blipFill>
                    <a:blip r:embed="rId2"/>
                    <a:stretch>
                      <a:fillRect/>
                    </a:stretch>
                  </pic:blipFill>
                  <pic:spPr bwMode="auto">
                    <a:xfrm>
                      <a:off x="0" y="0"/>
                      <a:ext cx="1104900" cy="1228725"/>
                    </a:xfrm>
                    <a:prstGeom prst="rect">
                      <a:avLst/>
                    </a:prstGeom>
                  </pic:spPr>
                </pic:pic>
              </a:graphicData>
            </a:graphic>
          </wp:inline>
        </w:drawing>
      </w:r>
      <w:r>
        <w:rPr>
          <w:rFonts w:cs="Verdana" w:ascii="Verdana" w:hAnsi="Verdana"/>
          <w:b/>
          <w:bCs/>
          <w:color w:val="B00004"/>
          <w:sz w:val="32"/>
          <w:szCs w:val="32"/>
        </w:rPr>
        <w:t xml:space="preserve"> </w:t>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t>Ellesmere Golf Club</w:t>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r>
    </w:p>
    <w:p>
      <w:pPr>
        <w:pStyle w:val="Normal"/>
        <w:spacing w:before="0" w:after="20"/>
        <w:rPr>
          <w:rFonts w:ascii="Verdana" w:hAnsi="Verdana" w:cs="Verdana"/>
          <w:b/>
          <w:bCs/>
          <w:color w:val="B00004"/>
          <w:sz w:val="32"/>
          <w:szCs w:val="32"/>
        </w:rPr>
      </w:pPr>
      <w:r>
        <w:rPr>
          <w:rFonts w:cs="Verdana" w:ascii="Verdana" w:hAnsi="Verdana"/>
          <w:b/>
          <w:bCs/>
          <w:color w:val="B00004"/>
          <w:sz w:val="32"/>
          <w:szCs w:val="32"/>
        </w:rPr>
        <w:t>CLUB WELFARE OFFICER (CWO)</w:t>
      </w:r>
    </w:p>
    <w:p>
      <w:pPr>
        <w:pStyle w:val="Normal"/>
        <w:spacing w:before="0" w:after="20"/>
        <w:rPr>
          <w:rFonts w:ascii="Verdana" w:hAnsi="Verdana" w:cs="Verdana"/>
          <w:color w:val="2D2A2A"/>
          <w:sz w:val="20"/>
          <w:szCs w:val="20"/>
        </w:rPr>
      </w:pPr>
      <w:r>
        <w:rPr>
          <w:rFonts w:cs="Verdana" w:ascii="Verdana" w:hAnsi="Verdana"/>
          <w:b/>
          <w:bCs/>
          <w:color w:val="B00004"/>
          <w:sz w:val="32"/>
          <w:szCs w:val="32"/>
        </w:rPr>
        <w:t>ROLE DESCRIPTION</w:t>
      </w:r>
    </w:p>
    <w:p>
      <w:pPr>
        <w:pStyle w:val="Normal"/>
        <w:spacing w:before="0" w:after="20"/>
        <w:rPr>
          <w:rFonts w:ascii="Verdana" w:hAnsi="Verdana" w:cs="Verdana"/>
          <w:b/>
          <w:bCs/>
          <w:color w:val="B00004"/>
          <w:sz w:val="20"/>
          <w:szCs w:val="20"/>
        </w:rPr>
      </w:pPr>
      <w:r>
        <w:rPr>
          <w:rFonts w:cs="Verdana" w:ascii="Verdana" w:hAnsi="Verdana"/>
          <w:b/>
          <w:bCs/>
          <w:color w:val="B00004"/>
          <w:sz w:val="20"/>
          <w:szCs w:val="20"/>
        </w:rPr>
        <w:t xml:space="preserve">The Roles and Responsibilities of the Club Welfare Officer </w:t>
      </w:r>
    </w:p>
    <w:p>
      <w:pPr>
        <w:pStyle w:val="Normal"/>
        <w:spacing w:before="0" w:after="20"/>
        <w:rPr>
          <w:rFonts w:ascii="Verdana" w:hAnsi="Verdana" w:cs="Verdana"/>
          <w:b/>
          <w:bCs/>
          <w:color w:val="B00004"/>
          <w:sz w:val="20"/>
          <w:szCs w:val="20"/>
        </w:rPr>
      </w:pPr>
      <w:r>
        <w:rPr>
          <w:rFonts w:cs="Verdana" w:ascii="Verdana" w:hAnsi="Verdana"/>
          <w:b/>
          <w:bCs/>
          <w:color w:val="B00004"/>
          <w:sz w:val="20"/>
          <w:szCs w:val="20"/>
        </w:rPr>
      </w:r>
    </w:p>
    <w:p>
      <w:pPr>
        <w:pStyle w:val="Normal"/>
        <w:spacing w:before="0" w:after="20"/>
        <w:rPr>
          <w:rFonts w:ascii="Verdana" w:hAnsi="Verdana" w:cs="Verdana"/>
          <w:color w:val="B00004"/>
          <w:sz w:val="20"/>
          <w:szCs w:val="20"/>
        </w:rPr>
      </w:pPr>
      <w:r>
        <w:rPr>
          <w:rFonts w:cs="Verdana" w:ascii="Verdana" w:hAnsi="Verdana"/>
          <w:color w:val="262626"/>
          <w:sz w:val="20"/>
          <w:szCs w:val="20"/>
        </w:rPr>
        <w:t>Whilst everyone is responsible for safeguarding the Club Welfare Officer is the person within Ellesmere Golf Club with primary responsibility for managing and reporting concerns about children or adults at risk and for putting in to place safeguarding procedures.</w:t>
      </w:r>
    </w:p>
    <w:p>
      <w:pPr>
        <w:pStyle w:val="Normal"/>
        <w:spacing w:before="0" w:after="20"/>
        <w:rPr>
          <w:rFonts w:ascii="Verdana" w:hAnsi="Verdana" w:cs="Verdana"/>
          <w:b/>
          <w:bCs/>
          <w:color w:val="B00004"/>
          <w:sz w:val="20"/>
          <w:szCs w:val="20"/>
        </w:rPr>
      </w:pPr>
      <w:r>
        <w:rPr>
          <w:rFonts w:cs="Verdana" w:ascii="Verdana" w:hAnsi="Verdana"/>
          <w:b/>
          <w:bCs/>
          <w:color w:val="B00004"/>
          <w:sz w:val="20"/>
          <w:szCs w:val="20"/>
        </w:rPr>
        <w:t>Policy and Procedures</w:t>
      </w:r>
    </w:p>
    <w:p>
      <w:pPr>
        <w:pStyle w:val="Normal"/>
        <w:spacing w:before="0" w:after="20"/>
        <w:rPr>
          <w:rFonts w:ascii="Verdana" w:hAnsi="Verdana" w:cs="Verdana"/>
          <w:color w:val="B00004"/>
          <w:sz w:val="20"/>
          <w:szCs w:val="20"/>
        </w:rPr>
      </w:pPr>
      <w:r>
        <w:rPr>
          <w:rFonts w:cs="Verdana" w:ascii="Verdana" w:hAnsi="Verdana"/>
          <w:color w:val="B00004"/>
          <w:sz w:val="20"/>
          <w:szCs w:val="20"/>
        </w:rPr>
      </w:r>
    </w:p>
    <w:p>
      <w:pPr>
        <w:pStyle w:val="Normal"/>
        <w:numPr>
          <w:ilvl w:val="0"/>
          <w:numId w:val="1"/>
        </w:numPr>
        <w:tabs>
          <w:tab w:val="clear" w:pos="720"/>
          <w:tab w:val="left" w:pos="284" w:leader="none"/>
          <w:tab w:val="left" w:pos="644" w:leader="none"/>
        </w:tabs>
        <w:spacing w:before="0" w:after="120"/>
        <w:ind w:left="644" w:hanging="644"/>
        <w:rPr>
          <w:rFonts w:ascii="Verdana" w:hAnsi="Verdana" w:cs="Verdana"/>
          <w:color w:val="B00004"/>
          <w:sz w:val="20"/>
          <w:szCs w:val="20"/>
        </w:rPr>
      </w:pPr>
      <w:r>
        <w:rPr>
          <w:rFonts w:cs="Verdana" w:ascii="Verdana" w:hAnsi="Verdana"/>
          <w:color w:val="000000"/>
          <w:sz w:val="20"/>
          <w:szCs w:val="20"/>
        </w:rPr>
        <w:t>To</w:t>
      </w:r>
      <w:r>
        <w:rPr>
          <w:rFonts w:cs="Arial" w:ascii="Arial" w:hAnsi="Arial"/>
          <w:color w:val="000000"/>
        </w:rPr>
        <w:t xml:space="preserve"> </w:t>
      </w:r>
      <w:r>
        <w:rPr>
          <w:rFonts w:cs="Verdana" w:ascii="Verdana" w:hAnsi="Verdana"/>
          <w:color w:val="000000"/>
          <w:sz w:val="20"/>
          <w:szCs w:val="20"/>
        </w:rPr>
        <w:t>assist the club to put Safeguarding Policy and Procedures in place.</w:t>
      </w:r>
    </w:p>
    <w:p>
      <w:pPr>
        <w:pStyle w:val="Normal"/>
        <w:numPr>
          <w:ilvl w:val="0"/>
          <w:numId w:val="1"/>
        </w:numPr>
        <w:tabs>
          <w:tab w:val="clear" w:pos="720"/>
          <w:tab w:val="left" w:pos="284" w:leader="none"/>
          <w:tab w:val="left" w:pos="644" w:leader="none"/>
        </w:tabs>
        <w:spacing w:before="0" w:after="120"/>
        <w:ind w:left="644" w:hanging="644"/>
        <w:rPr>
          <w:rFonts w:ascii="Verdana" w:hAnsi="Verdana" w:cs="Verdana"/>
          <w:color w:val="B00004"/>
          <w:sz w:val="20"/>
          <w:szCs w:val="20"/>
        </w:rPr>
      </w:pPr>
      <w:r>
        <w:rPr>
          <w:rFonts w:cs="Verdana" w:ascii="Verdana" w:hAnsi="Verdana"/>
          <w:color w:val="000000"/>
          <w:sz w:val="20"/>
          <w:szCs w:val="20"/>
        </w:rPr>
        <w:t>To assist the club to put implementation plans in place for child safeguarding.</w:t>
      </w:r>
    </w:p>
    <w:p>
      <w:pPr>
        <w:pStyle w:val="Normal"/>
        <w:numPr>
          <w:ilvl w:val="0"/>
          <w:numId w:val="1"/>
        </w:numPr>
        <w:tabs>
          <w:tab w:val="clear" w:pos="720"/>
          <w:tab w:val="left" w:pos="284" w:leader="none"/>
          <w:tab w:val="left" w:pos="611" w:leader="none"/>
        </w:tabs>
        <w:spacing w:before="0" w:after="120"/>
        <w:ind w:left="611" w:hanging="612"/>
        <w:rPr>
          <w:rFonts w:ascii="Arial" w:hAnsi="Arial" w:cs="Arial"/>
          <w:b/>
          <w:bCs/>
          <w:color w:val="000000"/>
          <w:sz w:val="22"/>
          <w:szCs w:val="22"/>
        </w:rPr>
      </w:pPr>
      <w:r>
        <w:rPr>
          <w:rFonts w:cs="Verdana" w:ascii="Verdana" w:hAnsi="Verdana"/>
          <w:color w:val="000000"/>
          <w:sz w:val="20"/>
          <w:szCs w:val="20"/>
        </w:rPr>
        <w:t>To promote awareness of the Codes of Conduct for staff, volunteers, coaches, members (juniors and adults) and parents.</w:t>
      </w:r>
    </w:p>
    <w:p>
      <w:pPr>
        <w:pStyle w:val="Normal"/>
        <w:numPr>
          <w:ilvl w:val="0"/>
          <w:numId w:val="1"/>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To ensure that safe recruitment procedures for staff and volunteers are followed.</w:t>
      </w:r>
    </w:p>
    <w:p>
      <w:pPr>
        <w:pStyle w:val="Normal"/>
        <w:numPr>
          <w:ilvl w:val="0"/>
          <w:numId w:val="1"/>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To ensure that all appropriate existing staff or volunteers have an up-to-date DBS Enhanced Disclosure.</w:t>
      </w:r>
    </w:p>
    <w:p>
      <w:pPr>
        <w:pStyle w:val="Normal"/>
        <w:tabs>
          <w:tab w:val="clear" w:pos="720"/>
          <w:tab w:val="left" w:pos="284" w:leader="none"/>
          <w:tab w:val="left" w:pos="644" w:leader="none"/>
        </w:tabs>
        <w:spacing w:before="0" w:after="120"/>
        <w:jc w:val="both"/>
        <w:rPr>
          <w:rFonts w:ascii="Verdana" w:hAnsi="Verdana" w:cs="Verdana"/>
          <w:color w:val="000000"/>
          <w:sz w:val="20"/>
          <w:szCs w:val="20"/>
        </w:rPr>
      </w:pPr>
      <w:r>
        <w:rPr>
          <w:rFonts w:cs="Verdana" w:ascii="Verdana" w:hAnsi="Verdana"/>
          <w:color w:val="000000"/>
          <w:sz w:val="20"/>
          <w:szCs w:val="20"/>
        </w:rPr>
        <w:t xml:space="preserve"> </w:t>
      </w:r>
      <w:r>
        <w:rPr>
          <w:rFonts w:cs="Verdana" w:ascii="Verdana" w:hAnsi="Verdana"/>
          <w:color w:val="000000"/>
          <w:sz w:val="20"/>
          <w:szCs w:val="20"/>
        </w:rPr>
        <w:t>These should be updated every 3 years.</w:t>
      </w:r>
    </w:p>
    <w:p>
      <w:pPr>
        <w:pStyle w:val="Normal"/>
        <w:spacing w:before="0" w:after="20"/>
        <w:ind w:left="284" w:hanging="0"/>
        <w:rPr>
          <w:rFonts w:ascii="Verdana" w:hAnsi="Verdana" w:cs="Verdana"/>
          <w:color w:val="B00004"/>
          <w:sz w:val="20"/>
          <w:szCs w:val="20"/>
        </w:rPr>
      </w:pPr>
      <w:r>
        <w:rPr>
          <w:rFonts w:cs="Arial" w:ascii="Arial" w:hAnsi="Arial"/>
          <w:color w:val="000000"/>
        </w:rPr>
        <w:t xml:space="preserve"> </w:t>
      </w:r>
    </w:p>
    <w:p>
      <w:pPr>
        <w:pStyle w:val="Normal"/>
        <w:spacing w:before="0" w:after="120"/>
        <w:rPr>
          <w:rFonts w:ascii="Verdana" w:hAnsi="Verdana" w:cs="Verdana"/>
          <w:b/>
          <w:bCs/>
          <w:color w:val="B00004"/>
          <w:sz w:val="20"/>
          <w:szCs w:val="20"/>
        </w:rPr>
      </w:pPr>
      <w:r>
        <w:rPr>
          <w:rFonts w:cs="Verdana" w:ascii="Verdana" w:hAnsi="Verdana"/>
          <w:b/>
          <w:bCs/>
          <w:color w:val="B00004"/>
          <w:sz w:val="20"/>
          <w:szCs w:val="20"/>
        </w:rPr>
        <w:t>Referrals</w:t>
      </w:r>
    </w:p>
    <w:p>
      <w:pPr>
        <w:pStyle w:val="Normal"/>
        <w:numPr>
          <w:ilvl w:val="0"/>
          <w:numId w:val="2"/>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To be the first point of contact for club staff, volunteers, young people and parents for any issues concerning child welfare / adults at risk, poor practice and potential or alleged abuse.</w:t>
      </w:r>
    </w:p>
    <w:p>
      <w:pPr>
        <w:pStyle w:val="Normal"/>
        <w:numPr>
          <w:ilvl w:val="0"/>
          <w:numId w:val="2"/>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To ensure that all incidents are reported correctly and referred, in accordance with Policy guidelines.</w:t>
      </w:r>
    </w:p>
    <w:p>
      <w:pPr>
        <w:pStyle w:val="Normal"/>
        <w:numPr>
          <w:ilvl w:val="0"/>
          <w:numId w:val="2"/>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To act independently and in the best interests of a child at the club, putting their needs above that of others and the club itself.</w:t>
      </w:r>
    </w:p>
    <w:p>
      <w:pPr>
        <w:pStyle w:val="Normal"/>
        <w:numPr>
          <w:ilvl w:val="0"/>
          <w:numId w:val="2"/>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 xml:space="preserve">To ensure confidentiality is maintained and information is only shared on a ‘need to know’ basis.  </w:t>
      </w:r>
    </w:p>
    <w:p>
      <w:pPr>
        <w:pStyle w:val="Normal"/>
        <w:numPr>
          <w:ilvl w:val="0"/>
          <w:numId w:val="2"/>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 xml:space="preserve">Maintain contact details for the local children’s social care department, the police and Local </w:t>
      </w:r>
    </w:p>
    <w:p>
      <w:pPr>
        <w:pStyle w:val="Normal"/>
        <w:tabs>
          <w:tab w:val="clear" w:pos="720"/>
          <w:tab w:val="left" w:pos="284" w:leader="none"/>
          <w:tab w:val="left" w:pos="644" w:leader="none"/>
        </w:tabs>
        <w:spacing w:before="0" w:after="120"/>
        <w:rPr>
          <w:rFonts w:ascii="Verdana" w:hAnsi="Verdana" w:cs="Verdana"/>
          <w:color w:val="000000"/>
          <w:sz w:val="20"/>
          <w:szCs w:val="20"/>
        </w:rPr>
      </w:pPr>
      <w:r>
        <w:rPr>
          <w:rFonts w:cs="Verdana" w:ascii="Verdana" w:hAnsi="Verdana"/>
          <w:color w:val="000000"/>
          <w:sz w:val="20"/>
          <w:szCs w:val="20"/>
        </w:rPr>
        <w:t xml:space="preserve">    </w:t>
      </w:r>
      <w:r>
        <w:rPr>
          <w:rFonts w:cs="Verdana" w:ascii="Verdana" w:hAnsi="Verdana"/>
          <w:color w:val="000000"/>
          <w:sz w:val="20"/>
          <w:szCs w:val="20"/>
        </w:rPr>
        <w:t>Safeguarding Children Board.</w:t>
      </w:r>
    </w:p>
    <w:p>
      <w:pPr>
        <w:pStyle w:val="Normal"/>
        <w:numPr>
          <w:ilvl w:val="0"/>
          <w:numId w:val="2"/>
        </w:numPr>
        <w:tabs>
          <w:tab w:val="clear" w:pos="720"/>
          <w:tab w:val="left" w:pos="284" w:leader="none"/>
          <w:tab w:val="left" w:pos="644" w:leader="none"/>
        </w:tabs>
        <w:ind w:left="644" w:hanging="644"/>
        <w:rPr>
          <w:rFonts w:ascii="Verdana" w:hAnsi="Verdana" w:cs="Verdana"/>
          <w:color w:val="000000"/>
          <w:sz w:val="20"/>
          <w:szCs w:val="20"/>
        </w:rPr>
      </w:pPr>
      <w:r>
        <w:rPr>
          <w:rFonts w:cs="Verdana" w:ascii="Verdana" w:hAnsi="Verdana"/>
          <w:color w:val="000000"/>
          <w:sz w:val="20"/>
          <w:szCs w:val="20"/>
        </w:rPr>
        <w:t>Be the first point of contact with the England Golf Lead Safeguarding Officer.</w:t>
      </w:r>
    </w:p>
    <w:p>
      <w:pPr>
        <w:pStyle w:val="Normal"/>
        <w:tabs>
          <w:tab w:val="clear" w:pos="720"/>
          <w:tab w:val="left" w:pos="284" w:leader="none"/>
          <w:tab w:val="left" w:pos="644" w:leader="none"/>
        </w:tabs>
        <w:rPr>
          <w:rFonts w:ascii="Verdana" w:hAnsi="Verdana" w:cs="Verdana"/>
          <w:color w:val="000000"/>
          <w:sz w:val="20"/>
          <w:szCs w:val="20"/>
        </w:rPr>
      </w:pPr>
      <w:r>
        <w:rPr>
          <w:rFonts w:cs="Verdana" w:ascii="Verdana" w:hAnsi="Verdana"/>
          <w:color w:val="000000"/>
          <w:sz w:val="20"/>
          <w:szCs w:val="20"/>
        </w:rPr>
      </w:r>
    </w:p>
    <w:p>
      <w:pPr>
        <w:pStyle w:val="Normal"/>
        <w:tabs>
          <w:tab w:val="clear" w:pos="720"/>
          <w:tab w:val="left" w:pos="284" w:leader="none"/>
          <w:tab w:val="left" w:pos="644" w:leader="none"/>
        </w:tabs>
        <w:rPr>
          <w:rFonts w:ascii="Verdana" w:hAnsi="Verdana" w:cs="Verdana"/>
          <w:color w:val="000000"/>
          <w:sz w:val="20"/>
          <w:szCs w:val="20"/>
        </w:rPr>
      </w:pPr>
      <w:r>
        <w:rPr>
          <w:rFonts w:cs="Verdana" w:ascii="Verdana" w:hAnsi="Verdana"/>
          <w:color w:val="000000"/>
          <w:sz w:val="20"/>
          <w:szCs w:val="20"/>
        </w:rPr>
      </w:r>
    </w:p>
    <w:p>
      <w:pPr>
        <w:pStyle w:val="Normal"/>
        <w:tabs>
          <w:tab w:val="clear" w:pos="720"/>
          <w:tab w:val="left" w:pos="284" w:leader="none"/>
          <w:tab w:val="left" w:pos="644" w:leader="none"/>
        </w:tabs>
        <w:rPr>
          <w:rFonts w:ascii="Verdana" w:hAnsi="Verdana" w:cs="Verdana"/>
          <w:color w:val="000000"/>
          <w:sz w:val="20"/>
          <w:szCs w:val="20"/>
        </w:rPr>
      </w:pPr>
      <w:r>
        <w:rPr>
          <w:rFonts w:cs="Verdana" w:ascii="Verdana" w:hAnsi="Verdana"/>
          <w:color w:val="000000"/>
          <w:sz w:val="20"/>
          <w:szCs w:val="20"/>
        </w:rPr>
      </w:r>
    </w:p>
    <w:p>
      <w:pPr>
        <w:pStyle w:val="Normal"/>
        <w:tabs>
          <w:tab w:val="clear" w:pos="720"/>
          <w:tab w:val="left" w:pos="284" w:leader="none"/>
          <w:tab w:val="left" w:pos="644" w:leader="none"/>
        </w:tabs>
        <w:rPr>
          <w:rFonts w:ascii="Verdana" w:hAnsi="Verdana" w:cs="Verdana"/>
          <w:color w:val="000000"/>
          <w:sz w:val="20"/>
          <w:szCs w:val="20"/>
        </w:rPr>
      </w:pPr>
      <w:r>
        <w:rPr>
          <w:rFonts w:cs="Verdana" w:ascii="Verdana" w:hAnsi="Verdana"/>
          <w:color w:val="000000"/>
          <w:sz w:val="20"/>
          <w:szCs w:val="20"/>
        </w:rPr>
      </w:r>
    </w:p>
    <w:p>
      <w:pPr>
        <w:pStyle w:val="Normal"/>
        <w:rPr>
          <w:rFonts w:ascii="Verdana" w:hAnsi="Verdana" w:cs="Verdana"/>
          <w:color w:val="2D2A2A"/>
          <w:sz w:val="20"/>
          <w:szCs w:val="20"/>
        </w:rPr>
      </w:pPr>
      <w:r>
        <w:rPr>
          <w:rFonts w:cs="Verdana" w:ascii="Verdana" w:hAnsi="Verdana"/>
          <w:color w:val="2D2A2A"/>
          <w:sz w:val="20"/>
          <w:szCs w:val="20"/>
        </w:rPr>
      </w:r>
    </w:p>
    <w:p>
      <w:pPr>
        <w:pStyle w:val="Normal"/>
        <w:spacing w:before="0" w:after="20"/>
        <w:rPr>
          <w:rFonts w:ascii="Verdana" w:hAnsi="Verdana" w:cs="Verdana"/>
          <w:b/>
          <w:bCs/>
          <w:color w:val="B00004"/>
          <w:sz w:val="20"/>
          <w:szCs w:val="20"/>
        </w:rPr>
      </w:pPr>
      <w:r>
        <w:rPr>
          <w:rFonts w:cs="Verdana" w:ascii="Verdana" w:hAnsi="Verdana"/>
          <w:b/>
          <w:bCs/>
          <w:color w:val="B00004"/>
          <w:sz w:val="20"/>
          <w:szCs w:val="20"/>
        </w:rPr>
        <w:t xml:space="preserve">Education and Training </w:t>
      </w:r>
    </w:p>
    <w:p>
      <w:pPr>
        <w:pStyle w:val="Normal"/>
        <w:spacing w:before="0" w:after="20"/>
        <w:rPr>
          <w:rFonts w:ascii="Verdana" w:hAnsi="Verdana" w:cs="Verdana"/>
          <w:color w:val="000000"/>
          <w:sz w:val="20"/>
          <w:szCs w:val="20"/>
        </w:rPr>
      </w:pPr>
      <w:r>
        <w:rPr>
          <w:rFonts w:cs="Verdana" w:ascii="Verdana" w:hAnsi="Verdana"/>
          <w:color w:val="000000"/>
          <w:sz w:val="20"/>
          <w:szCs w:val="20"/>
        </w:rPr>
      </w:r>
    </w:p>
    <w:p>
      <w:pPr>
        <w:pStyle w:val="Normal"/>
        <w:numPr>
          <w:ilvl w:val="0"/>
          <w:numId w:val="3"/>
        </w:numPr>
        <w:tabs>
          <w:tab w:val="clear" w:pos="720"/>
          <w:tab w:val="left" w:pos="284" w:leader="none"/>
          <w:tab w:val="left" w:pos="644" w:leader="none"/>
        </w:tabs>
        <w:spacing w:before="0" w:after="120"/>
        <w:ind w:left="644" w:hanging="644"/>
        <w:rPr>
          <w:rFonts w:ascii="Verdana" w:hAnsi="Verdana" w:cs="Verdana"/>
          <w:color w:val="000000"/>
          <w:sz w:val="20"/>
          <w:szCs w:val="20"/>
        </w:rPr>
      </w:pPr>
      <w:r>
        <w:rPr>
          <w:rFonts w:cs="Verdana" w:ascii="Verdana" w:hAnsi="Verdana"/>
          <w:color w:val="000000"/>
          <w:sz w:val="20"/>
          <w:szCs w:val="20"/>
        </w:rPr>
        <w:t xml:space="preserve">To advise the club on appropriate training for coaches and volunteers based on the England Golf </w:t>
      </w:r>
    </w:p>
    <w:p>
      <w:pPr>
        <w:pStyle w:val="Normal"/>
        <w:tabs>
          <w:tab w:val="clear" w:pos="720"/>
          <w:tab w:val="left" w:pos="284" w:leader="none"/>
          <w:tab w:val="left" w:pos="644" w:leader="none"/>
        </w:tabs>
        <w:spacing w:before="0" w:after="120"/>
        <w:rPr>
          <w:rFonts w:ascii="Verdana" w:hAnsi="Verdana" w:cs="Verdana"/>
          <w:color w:val="000000"/>
          <w:sz w:val="20"/>
          <w:szCs w:val="20"/>
        </w:rPr>
      </w:pPr>
      <w:r>
        <w:rPr>
          <w:rFonts w:cs="Verdana" w:ascii="Verdana" w:hAnsi="Verdana"/>
          <w:color w:val="000000"/>
          <w:sz w:val="20"/>
          <w:szCs w:val="20"/>
        </w:rPr>
        <w:t xml:space="preserve">     </w:t>
      </w:r>
      <w:r>
        <w:rPr>
          <w:rFonts w:cs="Verdana" w:ascii="Verdana" w:hAnsi="Verdana"/>
          <w:color w:val="000000"/>
          <w:sz w:val="20"/>
          <w:szCs w:val="20"/>
        </w:rPr>
        <w:t>recommended training requirements.</w:t>
      </w:r>
    </w:p>
    <w:p>
      <w:pPr>
        <w:pStyle w:val="Normal"/>
        <w:numPr>
          <w:ilvl w:val="0"/>
          <w:numId w:val="3"/>
        </w:numPr>
        <w:tabs>
          <w:tab w:val="clear" w:pos="720"/>
          <w:tab w:val="left" w:pos="284" w:leader="none"/>
          <w:tab w:val="left" w:pos="641" w:leader="none"/>
        </w:tabs>
        <w:ind w:left="641" w:hanging="641"/>
        <w:rPr>
          <w:rFonts w:ascii="Verdana" w:hAnsi="Verdana" w:cs="Verdana"/>
          <w:color w:val="000000"/>
          <w:sz w:val="20"/>
          <w:szCs w:val="20"/>
        </w:rPr>
      </w:pPr>
      <w:r>
        <w:rPr>
          <w:rFonts w:cs="Verdana" w:ascii="Verdana" w:hAnsi="Verdana"/>
          <w:color w:val="000000"/>
          <w:sz w:val="20"/>
          <w:szCs w:val="20"/>
        </w:rPr>
        <w:t xml:space="preserve">To signpost those with roles and responsibilities for children and young people to appropriate </w:t>
      </w:r>
    </w:p>
    <w:p>
      <w:pPr>
        <w:pStyle w:val="Normal"/>
        <w:tabs>
          <w:tab w:val="clear" w:pos="720"/>
          <w:tab w:val="left" w:pos="284" w:leader="none"/>
          <w:tab w:val="left" w:pos="641" w:leader="none"/>
        </w:tabs>
        <w:rPr>
          <w:rFonts w:ascii="Verdana" w:hAnsi="Verdana" w:cs="Verdana"/>
          <w:color w:val="000000"/>
          <w:sz w:val="20"/>
          <w:szCs w:val="20"/>
        </w:rPr>
      </w:pPr>
      <w:r>
        <w:rPr>
          <w:rFonts w:cs="Verdana" w:ascii="Verdana" w:hAnsi="Verdana"/>
          <w:color w:val="000000"/>
          <w:sz w:val="20"/>
          <w:szCs w:val="20"/>
        </w:rPr>
        <w:t xml:space="preserve">     </w:t>
      </w:r>
      <w:r>
        <w:rPr>
          <w:rFonts w:cs="Verdana" w:ascii="Verdana" w:hAnsi="Verdana"/>
          <w:color w:val="000000"/>
          <w:sz w:val="20"/>
          <w:szCs w:val="20"/>
        </w:rPr>
        <w:t>safeguarding training opportunities.</w:t>
      </w:r>
    </w:p>
    <w:p>
      <w:pPr>
        <w:pStyle w:val="Normal"/>
        <w:spacing w:before="0" w:after="20"/>
        <w:rPr>
          <w:rFonts w:ascii="Verdana" w:hAnsi="Verdana" w:cs="Verdana"/>
          <w:color w:val="2D2A2A"/>
          <w:sz w:val="20"/>
          <w:szCs w:val="20"/>
        </w:rPr>
      </w:pPr>
      <w:r>
        <w:rPr>
          <w:rFonts w:cs="Verdana" w:ascii="Verdana" w:hAnsi="Verdana"/>
          <w:color w:val="2D2A2A"/>
          <w:sz w:val="20"/>
          <w:szCs w:val="20"/>
        </w:rPr>
      </w:r>
    </w:p>
    <w:p>
      <w:pPr>
        <w:pStyle w:val="Normal"/>
        <w:spacing w:before="0" w:after="20"/>
        <w:rPr>
          <w:rFonts w:ascii="Verdana" w:hAnsi="Verdana" w:cs="Verdana"/>
          <w:b/>
          <w:bCs/>
          <w:color w:val="B00004"/>
          <w:sz w:val="20"/>
          <w:szCs w:val="20"/>
        </w:rPr>
      </w:pPr>
      <w:r>
        <w:rPr>
          <w:rFonts w:cs="Verdana" w:ascii="Verdana" w:hAnsi="Verdana"/>
          <w:b/>
          <w:bCs/>
          <w:color w:val="B00004"/>
          <w:sz w:val="20"/>
          <w:szCs w:val="20"/>
        </w:rPr>
        <w:t>General</w:t>
      </w:r>
    </w:p>
    <w:p>
      <w:pPr>
        <w:pStyle w:val="Normal"/>
        <w:spacing w:before="0" w:after="20"/>
        <w:rPr>
          <w:rFonts w:ascii="Verdana" w:hAnsi="Verdana" w:cs="Verdana"/>
          <w:color w:val="B00004"/>
          <w:sz w:val="20"/>
          <w:szCs w:val="20"/>
        </w:rPr>
      </w:pPr>
      <w:r>
        <w:rPr>
          <w:rFonts w:cs="Verdana" w:ascii="Verdana" w:hAnsi="Verdana"/>
          <w:color w:val="B00004"/>
          <w:sz w:val="20"/>
          <w:szCs w:val="20"/>
        </w:rPr>
      </w:r>
    </w:p>
    <w:p>
      <w:pPr>
        <w:pStyle w:val="Normal"/>
        <w:numPr>
          <w:ilvl w:val="0"/>
          <w:numId w:val="4"/>
        </w:numPr>
        <w:tabs>
          <w:tab w:val="clear" w:pos="720"/>
          <w:tab w:val="left" w:pos="357" w:leader="none"/>
          <w:tab w:val="left" w:pos="714" w:leader="none"/>
        </w:tabs>
        <w:spacing w:before="0" w:after="120"/>
        <w:ind w:left="714" w:hanging="714"/>
        <w:rPr>
          <w:rFonts w:ascii="Verdana" w:hAnsi="Verdana" w:cs="Verdana"/>
          <w:color w:val="000000"/>
          <w:sz w:val="20"/>
          <w:szCs w:val="20"/>
        </w:rPr>
      </w:pPr>
      <w:r>
        <w:rPr>
          <w:rFonts w:cs="Verdana" w:ascii="Verdana" w:hAnsi="Verdana"/>
          <w:color w:val="000000"/>
          <w:sz w:val="20"/>
          <w:szCs w:val="20"/>
        </w:rPr>
        <w:t xml:space="preserve">Work with others in the club to ensure a positive child-centred environment </w:t>
      </w:r>
    </w:p>
    <w:p>
      <w:pPr>
        <w:pStyle w:val="Normal"/>
        <w:numPr>
          <w:ilvl w:val="0"/>
          <w:numId w:val="4"/>
        </w:numPr>
        <w:tabs>
          <w:tab w:val="clear" w:pos="720"/>
          <w:tab w:val="left" w:pos="357" w:leader="none"/>
          <w:tab w:val="left" w:pos="714" w:leader="none"/>
        </w:tabs>
        <w:spacing w:before="0" w:after="120"/>
        <w:ind w:left="714" w:hanging="714"/>
        <w:rPr>
          <w:rFonts w:ascii="Verdana" w:hAnsi="Verdana" w:cs="Verdana"/>
          <w:color w:val="000000"/>
          <w:sz w:val="20"/>
          <w:szCs w:val="20"/>
        </w:rPr>
      </w:pPr>
      <w:r>
        <w:rPr>
          <w:rFonts w:cs="Verdana" w:ascii="Verdana" w:hAnsi="Verdana"/>
          <w:color w:val="000000"/>
          <w:sz w:val="20"/>
          <w:szCs w:val="20"/>
        </w:rPr>
        <w:t>Assist England Golf to fulfil its responsibilities to safeguard children, young people and adults at risk at</w:t>
      </w:r>
    </w:p>
    <w:p>
      <w:pPr>
        <w:pStyle w:val="Normal"/>
        <w:tabs>
          <w:tab w:val="clear" w:pos="720"/>
          <w:tab w:val="left" w:pos="357" w:leader="none"/>
          <w:tab w:val="left" w:pos="714" w:leader="none"/>
        </w:tabs>
        <w:spacing w:before="0" w:after="120"/>
        <w:rPr>
          <w:rFonts w:ascii="Verdana" w:hAnsi="Verdana" w:cs="Verdana"/>
          <w:color w:val="000000"/>
          <w:sz w:val="20"/>
          <w:szCs w:val="20"/>
        </w:rPr>
      </w:pPr>
      <w:r>
        <w:rPr>
          <w:rFonts w:cs="Verdana" w:ascii="Verdana" w:hAnsi="Verdana"/>
          <w:color w:val="000000"/>
          <w:sz w:val="20"/>
          <w:szCs w:val="20"/>
        </w:rPr>
        <w:t xml:space="preserve">     </w:t>
      </w:r>
      <w:r>
        <w:rPr>
          <w:rFonts w:cs="Verdana" w:ascii="Verdana" w:hAnsi="Verdana"/>
          <w:color w:val="000000"/>
          <w:sz w:val="20"/>
          <w:szCs w:val="20"/>
        </w:rPr>
        <w:t>club level.</w:t>
      </w:r>
    </w:p>
    <w:p>
      <w:pPr>
        <w:pStyle w:val="Normal"/>
        <w:numPr>
          <w:ilvl w:val="0"/>
          <w:numId w:val="4"/>
        </w:numPr>
        <w:tabs>
          <w:tab w:val="clear" w:pos="720"/>
          <w:tab w:val="left" w:pos="357" w:leader="none"/>
          <w:tab w:val="left" w:pos="714" w:leader="none"/>
        </w:tabs>
        <w:spacing w:before="0" w:after="60"/>
        <w:ind w:left="714" w:hanging="714"/>
        <w:rPr>
          <w:rFonts w:ascii="Verdana" w:hAnsi="Verdana" w:cs="Verdana"/>
          <w:color w:val="000000"/>
          <w:sz w:val="20"/>
          <w:szCs w:val="20"/>
        </w:rPr>
      </w:pPr>
      <w:r>
        <w:rPr>
          <w:rFonts w:cs="Verdana" w:ascii="Verdana" w:hAnsi="Verdana"/>
          <w:color w:val="000000"/>
          <w:sz w:val="20"/>
          <w:szCs w:val="20"/>
        </w:rPr>
        <w:t xml:space="preserve">To sit on the club management committee to advise on child safeguarding issues or be in attendance </w:t>
      </w:r>
    </w:p>
    <w:p>
      <w:pPr>
        <w:pStyle w:val="Normal"/>
        <w:tabs>
          <w:tab w:val="clear" w:pos="720"/>
          <w:tab w:val="left" w:pos="357" w:leader="none"/>
          <w:tab w:val="left" w:pos="714" w:leader="none"/>
        </w:tabs>
        <w:spacing w:before="0" w:after="60"/>
        <w:rPr>
          <w:rFonts w:ascii="Verdana" w:hAnsi="Verdana" w:cs="Verdana"/>
          <w:color w:val="000000"/>
          <w:sz w:val="20"/>
          <w:szCs w:val="20"/>
        </w:rPr>
      </w:pPr>
      <w:r>
        <w:rPr>
          <w:rFonts w:cs="Verdana" w:ascii="Verdana" w:hAnsi="Verdana"/>
          <w:color w:val="000000"/>
          <w:sz w:val="20"/>
          <w:szCs w:val="20"/>
        </w:rPr>
        <w:t xml:space="preserve">      </w:t>
      </w:r>
      <w:r>
        <w:rPr>
          <w:rFonts w:cs="Verdana" w:ascii="Verdana" w:hAnsi="Verdana"/>
          <w:color w:val="000000"/>
          <w:sz w:val="20"/>
          <w:szCs w:val="20"/>
        </w:rPr>
        <w:t>as necessary.</w:t>
      </w:r>
    </w:p>
    <w:p>
      <w:pPr>
        <w:pStyle w:val="Normal"/>
        <w:tabs>
          <w:tab w:val="clear" w:pos="720"/>
          <w:tab w:val="left" w:pos="357" w:leader="none"/>
          <w:tab w:val="left" w:pos="714" w:leader="none"/>
        </w:tabs>
        <w:spacing w:before="0" w:after="60"/>
        <w:rPr>
          <w:rFonts w:ascii="Verdana" w:hAnsi="Verdana" w:cs="Verdana"/>
          <w:color w:val="000000"/>
          <w:sz w:val="20"/>
          <w:szCs w:val="20"/>
        </w:rPr>
      </w:pPr>
      <w:r>
        <w:rPr/>
      </w:r>
    </w:p>
    <w:sectPr>
      <w:type w:val="nextPage"/>
      <w:pgSz w:w="12240" w:h="15840"/>
      <w:pgMar w:left="720" w:right="720" w:gutter="0" w:header="0" w:top="720" w:footer="0" w:bottom="72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LibreOffice/7.5.1.2$Windows_X86_64 LibreOffice_project/fcbaee479e84c6cd81291587d2ee68cba099e129</Application>
  <AppVersion>15.0000</AppVersion>
  <Pages>2</Pages>
  <Words>362</Words>
  <Characters>1932</Characters>
  <CharactersWithSpaces>2331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2023-08-26T12:17:00Z</dcterms:created>
  <dc:creator>andrew</dc:creator>
  <dc:description/>
  <dc:language>en-GB</dc:language>
  <cp:lastModifiedBy>Kathy Leaver</cp:lastModifiedBy>
  <dcterms:modified xsi:type="dcterms:W3CDTF">2023-08-26T12:17:00Z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